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93240">
      <w:pPr>
        <w:pStyle w:val="10"/>
        <w:widowControl/>
        <w:pBdr>
          <w:top w:val="none" w:color="auto" w:sz="0" w:space="0"/>
          <w:left w:val="none" w:color="auto" w:sz="0" w:space="0"/>
          <w:bottom w:val="none" w:color="auto" w:sz="0" w:space="0"/>
          <w:right w:val="none" w:color="auto" w:sz="0" w:space="0"/>
        </w:pBdr>
        <w:shd w:val="clear" w:color="060000" w:fill="FFFFFF"/>
        <w:spacing w:line="384" w:lineRule="atLeast"/>
        <w:ind w:left="0" w:firstLine="0"/>
        <w:jc w:val="center"/>
        <w:rPr>
          <w:rStyle w:val="13"/>
          <w:rFonts w:hint="eastAsia" w:ascii="黑体" w:hAnsi="黑体" w:eastAsia="黑体" w:cs="黑体"/>
          <w:b/>
          <w:bCs/>
          <w:i w:val="0"/>
          <w:iCs w:val="0"/>
          <w:caps w:val="0"/>
          <w:color w:val="000000"/>
          <w:spacing w:val="0"/>
          <w:sz w:val="36"/>
          <w:szCs w:val="36"/>
          <w:shd w:val="clear" w:color="0C0000" w:fill="FFFFFF"/>
        </w:rPr>
      </w:pPr>
      <w:r>
        <w:rPr>
          <w:rFonts w:hint="eastAsia" w:ascii="黑体" w:hAnsi="黑体" w:eastAsia="黑体" w:cs="黑体"/>
          <w:b/>
          <w:bCs/>
          <w:i w:val="0"/>
          <w:iCs w:val="0"/>
          <w:caps w:val="0"/>
          <w:color w:val="000000"/>
          <w:spacing w:val="0"/>
          <w:sz w:val="36"/>
          <w:szCs w:val="36"/>
          <w:shd w:val="clear" w:color="0A0000" w:fill="FFFFFF"/>
        </w:rPr>
        <w:t>安徽合力</w:t>
      </w:r>
      <w:r>
        <w:rPr>
          <w:rFonts w:hint="eastAsia" w:ascii="黑体" w:hAnsi="黑体" w:eastAsia="黑体" w:cs="黑体"/>
          <w:b/>
          <w:bCs/>
          <w:i w:val="0"/>
          <w:iCs w:val="0"/>
          <w:caps w:val="0"/>
          <w:color w:val="000000"/>
          <w:spacing w:val="0"/>
          <w:sz w:val="36"/>
          <w:szCs w:val="36"/>
          <w:shd w:val="clear" w:color="0A0000" w:fill="FFFFFF"/>
          <w:lang w:val="en-US" w:eastAsia="zh-CN"/>
        </w:rPr>
        <w:t>工业车辆进出口</w:t>
      </w:r>
      <w:r>
        <w:rPr>
          <w:rFonts w:hint="eastAsia" w:ascii="黑体" w:hAnsi="黑体" w:eastAsia="黑体" w:cs="黑体"/>
          <w:b/>
          <w:bCs/>
          <w:i w:val="0"/>
          <w:iCs w:val="0"/>
          <w:caps w:val="0"/>
          <w:color w:val="000000"/>
          <w:spacing w:val="0"/>
          <w:sz w:val="36"/>
          <w:szCs w:val="36"/>
          <w:shd w:val="clear" w:color="0A0000" w:fill="FFFFFF"/>
        </w:rPr>
        <w:t>有限公司</w:t>
      </w:r>
      <w:r>
        <w:rPr>
          <w:rFonts w:hint="eastAsia" w:ascii="黑体" w:hAnsi="黑体" w:eastAsia="黑体" w:cs="黑体"/>
          <w:b/>
          <w:bCs/>
          <w:i w:val="0"/>
          <w:iCs w:val="0"/>
          <w:caps w:val="0"/>
          <w:color w:val="000000"/>
          <w:spacing w:val="0"/>
          <w:sz w:val="36"/>
          <w:szCs w:val="36"/>
          <w:shd w:val="clear" w:color="0A0000" w:fill="FFFFFF"/>
          <w:lang w:eastAsia="zh-CN"/>
        </w:rPr>
        <w:t>【</w:t>
      </w:r>
      <w:r>
        <w:rPr>
          <w:rFonts w:hint="eastAsia" w:ascii="黑体" w:hAnsi="黑体" w:eastAsia="黑体" w:cs="黑体"/>
          <w:b/>
          <w:bCs/>
          <w:i w:val="0"/>
          <w:iCs w:val="0"/>
          <w:caps w:val="0"/>
          <w:color w:val="000000"/>
          <w:spacing w:val="0"/>
          <w:sz w:val="36"/>
          <w:szCs w:val="36"/>
          <w:shd w:val="clear" w:color="0A0000" w:fill="FFFFFF"/>
          <w:lang w:val="en-US" w:eastAsia="zh-CN"/>
        </w:rPr>
        <w:t>2026德国LogiMAT展】</w:t>
      </w:r>
      <w:r>
        <w:rPr>
          <w:rFonts w:hint="eastAsia" w:ascii="黑体" w:hAnsi="黑体" w:eastAsia="黑体" w:cs="黑体"/>
          <w:b/>
          <w:bCs/>
          <w:i w:val="0"/>
          <w:iCs w:val="0"/>
          <w:caps w:val="0"/>
          <w:color w:val="FF0000"/>
          <w:spacing w:val="0"/>
          <w:sz w:val="36"/>
          <w:szCs w:val="36"/>
          <w:shd w:val="clear" w:color="0A0000" w:fill="FFFFFF"/>
          <w:lang w:val="en-US" w:eastAsia="zh-CN"/>
        </w:rPr>
        <w:t>室外展位</w:t>
      </w:r>
      <w:r>
        <w:rPr>
          <w:rFonts w:hint="eastAsia" w:ascii="黑体" w:hAnsi="黑体" w:eastAsia="黑体" w:cs="黑体"/>
          <w:b/>
          <w:bCs/>
          <w:i w:val="0"/>
          <w:iCs w:val="0"/>
          <w:caps w:val="0"/>
          <w:color w:val="000000"/>
          <w:spacing w:val="0"/>
          <w:sz w:val="36"/>
          <w:szCs w:val="36"/>
          <w:shd w:val="clear" w:color="0A0000" w:fill="FFFFFF"/>
          <w:lang w:val="en-US" w:eastAsia="zh-CN"/>
        </w:rPr>
        <w:t>遴选</w:t>
      </w:r>
      <w:r>
        <w:rPr>
          <w:rFonts w:hint="eastAsia" w:ascii="黑体" w:hAnsi="黑体" w:eastAsia="黑体" w:cs="黑体"/>
          <w:b/>
          <w:bCs/>
          <w:color w:val="000000"/>
          <w:spacing w:val="0"/>
          <w:w w:val="100"/>
          <w:position w:val="0"/>
          <w:sz w:val="36"/>
          <w:szCs w:val="36"/>
          <w:lang w:val="en-US" w:eastAsia="zh-CN"/>
        </w:rPr>
        <w:t>唯一</w:t>
      </w:r>
      <w:r>
        <w:rPr>
          <w:rFonts w:hint="eastAsia" w:ascii="黑体" w:hAnsi="黑体" w:eastAsia="黑体" w:cs="黑体"/>
          <w:b/>
          <w:bCs/>
          <w:i w:val="0"/>
          <w:iCs w:val="0"/>
          <w:caps w:val="0"/>
          <w:color w:val="000000"/>
          <w:spacing w:val="0"/>
          <w:sz w:val="36"/>
          <w:szCs w:val="36"/>
          <w:shd w:val="clear" w:color="0A0000" w:fill="FFFFFF"/>
        </w:rPr>
        <w:t>来源采购公告</w:t>
      </w:r>
    </w:p>
    <w:p w14:paraId="65D26585">
      <w:pPr>
        <w:jc w:val="both"/>
        <w:rPr>
          <w:rFonts w:hint="eastAsia" w:ascii="仿宋" w:hAnsi="仿宋" w:eastAsia="仿宋" w:cs="仿宋"/>
          <w:sz w:val="28"/>
          <w:szCs w:val="28"/>
          <w:lang w:val="en-US" w:eastAsia="zh-CN"/>
        </w:rPr>
      </w:pPr>
      <w:r>
        <w:rPr>
          <w:rStyle w:val="13"/>
          <w:rFonts w:hint="eastAsia" w:ascii="仿宋" w:hAnsi="仿宋" w:eastAsia="仿宋" w:cs="仿宋"/>
          <w:i w:val="0"/>
          <w:iCs w:val="0"/>
          <w:caps w:val="0"/>
          <w:color w:val="000000"/>
          <w:spacing w:val="0"/>
          <w:sz w:val="28"/>
          <w:szCs w:val="28"/>
          <w:shd w:val="clear" w:color="0A0000" w:fill="FFFFFF"/>
        </w:rPr>
        <w:t>　　</w:t>
      </w:r>
      <w:r>
        <w:rPr>
          <w:rStyle w:val="13"/>
          <w:rFonts w:hint="eastAsia" w:ascii="仿宋" w:hAnsi="仿宋" w:eastAsia="仿宋" w:cs="仿宋"/>
          <w:b w:val="0"/>
          <w:bCs/>
          <w:i w:val="0"/>
          <w:iCs w:val="0"/>
          <w:caps w:val="0"/>
          <w:color w:val="000000"/>
          <w:spacing w:val="0"/>
          <w:sz w:val="28"/>
          <w:szCs w:val="28"/>
          <w:shd w:val="clear" w:color="0A0000" w:fill="FFFFFF"/>
          <w:lang w:val="en-US" w:eastAsia="zh-CN"/>
        </w:rPr>
        <w:t>为进一步</w:t>
      </w:r>
      <w:r>
        <w:rPr>
          <w:rFonts w:hint="eastAsia" w:ascii="仿宋" w:hAnsi="仿宋" w:eastAsia="仿宋" w:cs="仿宋"/>
          <w:sz w:val="28"/>
          <w:szCs w:val="28"/>
          <w:lang w:val="en-US" w:eastAsia="zh-CN"/>
        </w:rPr>
        <w:t>巩固并提升合力品牌声誉，组织开展各类展会及品牌活动，支持海外一线市场拓展，拟组织参加2026年德国LogiMAT展，以整机、零部件、智能物流等展示合力品牌实力，提升品牌影响力。现对2026年德国LogiMAT展</w:t>
      </w:r>
      <w:r>
        <w:rPr>
          <w:rFonts w:hint="eastAsia" w:ascii="仿宋" w:hAnsi="仿宋" w:eastAsia="仿宋" w:cs="仿宋"/>
          <w:color w:val="auto"/>
          <w:sz w:val="28"/>
          <w:szCs w:val="28"/>
          <w:lang w:val="en-US" w:eastAsia="zh-CN"/>
        </w:rPr>
        <w:t>室外</w:t>
      </w:r>
      <w:r>
        <w:rPr>
          <w:rFonts w:hint="eastAsia" w:ascii="仿宋" w:hAnsi="仿宋" w:eastAsia="仿宋" w:cs="仿宋"/>
          <w:sz w:val="28"/>
          <w:szCs w:val="28"/>
          <w:lang w:val="en-US" w:eastAsia="zh-CN"/>
        </w:rPr>
        <w:t>展位遴选项目进行唯一来源采购。</w:t>
      </w:r>
    </w:p>
    <w:p w14:paraId="37763A01">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项目信息</w:t>
      </w:r>
    </w:p>
    <w:p w14:paraId="65435F0D">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1.项目名称：2026 德国LogiMAT展室外展位遴选采购；</w:t>
      </w:r>
    </w:p>
    <w:p w14:paraId="3E212283">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2.展会时间：2026年3月24日-3月26日（德国斯图加特）；</w:t>
      </w:r>
    </w:p>
    <w:p w14:paraId="670CE3A9">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3.采购人名称：安徽合力工业车辆进出口有限公司；</w:t>
      </w:r>
    </w:p>
    <w:p w14:paraId="3E55E764">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Chars="0" w:right="0" w:rightChars="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4.采购人及联系方式：黄经理 18755168416，胡经理15755197405；</w:t>
      </w:r>
    </w:p>
    <w:p w14:paraId="3A0DAAF8">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5.采购内容：德国斯图加特展览中心，室外展位5个。</w:t>
      </w:r>
    </w:p>
    <w:p w14:paraId="362CC250">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采用唯一来源采购方式的原因及说明</w:t>
      </w:r>
    </w:p>
    <w:p w14:paraId="77A3BBCD">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根据公司</w:t>
      </w:r>
      <w:r>
        <w:rPr>
          <w:rFonts w:hint="eastAsia" w:ascii="仿宋" w:hAnsi="仿宋" w:eastAsia="仿宋" w:cs="仿宋"/>
          <w:sz w:val="28"/>
          <w:szCs w:val="28"/>
          <w:highlight w:val="none"/>
        </w:rPr>
        <w:t>《非生产物资采购管理办法》</w:t>
      </w:r>
      <w:r>
        <w:rPr>
          <w:rFonts w:hint="eastAsia" w:ascii="仿宋" w:hAnsi="仿宋" w:eastAsia="仿宋" w:cs="仿宋"/>
          <w:sz w:val="28"/>
          <w:szCs w:val="28"/>
          <w:highlight w:val="none"/>
          <w:lang w:val="en-US" w:eastAsia="zh-CN"/>
        </w:rPr>
        <w:t>第五章“唯一来源采购”</w:t>
      </w: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范围规定“只能从境内唯一供应商处采购的”，本次采购适用于唯一来源采购。</w:t>
      </w:r>
    </w:p>
    <w:p w14:paraId="46789918">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拟定供应商信息</w:t>
      </w:r>
    </w:p>
    <w:p w14:paraId="77F811D8">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南京斯图加特联合展览有限公司：</w:t>
      </w:r>
    </w:p>
    <w:p w14:paraId="08B978E0">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南京斯图加特联合展览有限公司是由德国斯图加特展览公司与南京河西会议展览有限责任公司合资成立的专业会展企业，自2011年成立以来，始终致力于打造国际化、专业化、品牌化的展览与会议平台。公司依托中德双方的资源与技术优势，已成为中国华东地区最具影响力的会展组织与运营机构之一。</w:t>
      </w:r>
    </w:p>
    <w:p w14:paraId="01E4780A">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left="559" w:leftChars="266" w:firstLine="0" w:firstLineChars="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展馆运营与管理</w:t>
      </w:r>
    </w:p>
    <w:p w14:paraId="7500E9E8">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公司运营江苏省规模最大、设施最先进的展馆与会议中心——南京国际博览中心，具备承接大型国际展览、高端会议及综合性活动的全方位服务能力。</w:t>
      </w:r>
    </w:p>
    <w:p w14:paraId="2D79BC1D">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left="279" w:leftChars="133" w:firstLine="281" w:firstLineChars="1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国际展会组织与代理</w:t>
      </w:r>
    </w:p>
    <w:p w14:paraId="5A2F733E">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作为多家全球知名展会主办方在中国区域的官方合作伙伴，公司拥有多项国际展会的独家代理权，例如：LogiMAT 2026德国斯图加特国际物流展中国区独家销售代理，负责中国大陆、香港、澳门及台湾地区的参展组织与服务。</w:t>
      </w:r>
    </w:p>
    <w:p w14:paraId="39F74128">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left="279" w:leftChars="133" w:firstLine="281" w:firstLineChars="1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全球资源网络</w:t>
      </w:r>
    </w:p>
    <w:p w14:paraId="258812EA">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依托德国斯图加特展览公司的全球分支与合作伙伴体系，公司构建了覆盖欧洲、亚洲及美洲的国际商务渠道，为企业提供跨境参展、技术对接、市场拓展等一站式服务。</w:t>
      </w:r>
    </w:p>
    <w:p w14:paraId="269F00EB">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专业资质与行业认可</w:t>
      </w:r>
    </w:p>
    <w:p w14:paraId="7E6FF740">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2018年9月，正式加入全球展览业协会（UFI），标志着其运营与服务的专业水准获得国际权威认可。拥有中德双团队协作的国际化执行体系，融合德国严谨的会展标准与中国本土化服务经验。</w:t>
      </w:r>
    </w:p>
    <w:p w14:paraId="767E3D27">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品牌理念与愿景</w:t>
      </w:r>
    </w:p>
    <w:p w14:paraId="72075147">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司以“连接产业，驱动未来”为使命，通过打造高端会展平台、促进跨国产业合作，助力企业实现技术升级与市场全球化。未来，公司将继续深化中德会展合作，推动绿色会展、数字化会展创新，成为中外经贸交流与产业生态构建的重要桥梁。</w:t>
      </w:r>
    </w:p>
    <w:p w14:paraId="51FE4209">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地址：江苏省南京市建邺区白龙江西街5-3B馆</w:t>
      </w:r>
    </w:p>
    <w:p w14:paraId="5BEB8B63">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beforeAutospacing="0" w:afterAutospacing="0" w:line="360" w:lineRule="auto"/>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电话：（025） 8528 6200</w:t>
      </w:r>
    </w:p>
    <w:p w14:paraId="52ABD85B">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公告时间</w:t>
      </w:r>
    </w:p>
    <w:p w14:paraId="101B1E5E">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640"/>
        <w:jc w:val="both"/>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2026年2月25日至2026年2月28日</w:t>
      </w:r>
    </w:p>
    <w:p w14:paraId="52544730">
      <w:pPr>
        <w:pStyle w:val="10"/>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lef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其他补充事宜</w:t>
      </w:r>
    </w:p>
    <w:p w14:paraId="7251C423">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56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任何供应商、单位或者个人对采用单一来源采购方式公示有异议的，可以在公示期内将书面意见反馈给采购部门。</w:t>
      </w:r>
    </w:p>
    <w:p w14:paraId="3F046A23">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autoSpaceDE/>
        <w:autoSpaceDN/>
        <w:bidi w:val="0"/>
        <w:adjustRightInd/>
        <w:snapToGrid w:val="0"/>
        <w:spacing w:afterAutospacing="0" w:line="360" w:lineRule="auto"/>
        <w:ind w:left="0" w:firstLine="560"/>
        <w:jc w:val="both"/>
        <w:textAlignment w:val="auto"/>
        <w:rPr>
          <w:rFonts w:hint="eastAsia" w:ascii="仿宋" w:hAnsi="仿宋" w:eastAsia="仿宋" w:cs="仿宋"/>
          <w:sz w:val="28"/>
          <w:szCs w:val="28"/>
          <w:lang w:val="en-US" w:eastAsia="zh-CN"/>
        </w:rPr>
      </w:pPr>
    </w:p>
    <w:p w14:paraId="530071C8">
      <w:pPr>
        <w:spacing w:line="360" w:lineRule="auto"/>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安徽合力工业车辆进出口有限公司</w:t>
      </w:r>
    </w:p>
    <w:p w14:paraId="7236B1A4">
      <w:pPr>
        <w:spacing w:line="360" w:lineRule="auto"/>
        <w:jc w:val="right"/>
        <w:rPr>
          <w:rFonts w:hint="eastAsia" w:ascii="仿宋" w:hAnsi="仿宋" w:eastAsia="仿宋" w:cs="仿宋"/>
          <w:sz w:val="28"/>
          <w:szCs w:val="28"/>
          <w:highlight w:val="none"/>
          <w:lang w:val="en-US" w:eastAsia="zh-CN"/>
        </w:rPr>
      </w:pPr>
      <w:r>
        <w:rPr>
          <w:rFonts w:hint="eastAsia" w:ascii="仿宋" w:hAnsi="仿宋" w:eastAsia="仿宋" w:cs="仿宋"/>
          <w:b w:val="0"/>
          <w:bCs/>
          <w:sz w:val="28"/>
          <w:szCs w:val="28"/>
          <w:highlight w:val="none"/>
          <w:lang w:eastAsia="zh-CN"/>
        </w:rPr>
        <w:t>20</w:t>
      </w:r>
      <w:r>
        <w:rPr>
          <w:rFonts w:hint="eastAsia" w:ascii="仿宋" w:hAnsi="仿宋" w:eastAsia="仿宋" w:cs="仿宋"/>
          <w:b w:val="0"/>
          <w:bCs/>
          <w:sz w:val="28"/>
          <w:szCs w:val="28"/>
          <w:highlight w:val="none"/>
          <w:lang w:val="en-US" w:eastAsia="zh-CN"/>
        </w:rPr>
        <w:t>26</w:t>
      </w:r>
      <w:r>
        <w:rPr>
          <w:rFonts w:hint="eastAsia" w:ascii="仿宋" w:hAnsi="仿宋" w:eastAsia="仿宋" w:cs="仿宋"/>
          <w:b w:val="0"/>
          <w:bCs/>
          <w:sz w:val="28"/>
          <w:szCs w:val="28"/>
          <w:highlight w:val="none"/>
          <w:lang w:eastAsia="zh-CN"/>
        </w:rPr>
        <w:t>年</w:t>
      </w:r>
      <w:r>
        <w:rPr>
          <w:rFonts w:hint="eastAsia" w:ascii="仿宋" w:hAnsi="仿宋" w:eastAsia="仿宋" w:cs="仿宋"/>
          <w:b w:val="0"/>
          <w:bCs/>
          <w:sz w:val="28"/>
          <w:szCs w:val="28"/>
          <w:highlight w:val="none"/>
          <w:lang w:val="en-US" w:eastAsia="zh-CN"/>
        </w:rPr>
        <w:t>2</w:t>
      </w:r>
      <w:r>
        <w:rPr>
          <w:rFonts w:hint="eastAsia" w:ascii="仿宋" w:hAnsi="仿宋" w:eastAsia="仿宋" w:cs="仿宋"/>
          <w:b w:val="0"/>
          <w:bCs/>
          <w:sz w:val="28"/>
          <w:szCs w:val="28"/>
          <w:highlight w:val="none"/>
          <w:lang w:eastAsia="zh-CN"/>
        </w:rPr>
        <w:t>月</w:t>
      </w:r>
      <w:bookmarkStart w:id="0" w:name="_GoBack"/>
      <w:bookmarkEnd w:id="0"/>
      <w:r>
        <w:rPr>
          <w:rFonts w:hint="eastAsia" w:ascii="仿宋" w:hAnsi="仿宋" w:eastAsia="仿宋" w:cs="仿宋"/>
          <w:b w:val="0"/>
          <w:bCs/>
          <w:sz w:val="28"/>
          <w:szCs w:val="28"/>
          <w:highlight w:val="none"/>
          <w:lang w:val="en-US" w:eastAsia="zh-CN"/>
        </w:rPr>
        <w:t>25</w:t>
      </w:r>
      <w:r>
        <w:rPr>
          <w:rFonts w:hint="eastAsia" w:ascii="仿宋" w:hAnsi="仿宋" w:eastAsia="仿宋" w:cs="仿宋"/>
          <w:b w:val="0"/>
          <w:bCs/>
          <w:sz w:val="28"/>
          <w:szCs w:val="28"/>
          <w:highlight w:val="none"/>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2DE60"/>
    <w:multiLevelType w:val="singleLevel"/>
    <w:tmpl w:val="A3B2DE6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2JjM2IxY2RkNjQyNmI1M2QxODBlNWIwNTVkMGEifQ=="/>
  </w:docVars>
  <w:rsids>
    <w:rsidRoot w:val="00000000"/>
    <w:rsid w:val="001F224D"/>
    <w:rsid w:val="03802AE2"/>
    <w:rsid w:val="05097729"/>
    <w:rsid w:val="054D733B"/>
    <w:rsid w:val="054F6C10"/>
    <w:rsid w:val="05CB5336"/>
    <w:rsid w:val="10F20D97"/>
    <w:rsid w:val="114A2981"/>
    <w:rsid w:val="11D467F8"/>
    <w:rsid w:val="11FA6FE2"/>
    <w:rsid w:val="133E2072"/>
    <w:rsid w:val="1AE867AB"/>
    <w:rsid w:val="1F395E64"/>
    <w:rsid w:val="227F6D14"/>
    <w:rsid w:val="26E16DB9"/>
    <w:rsid w:val="2734580E"/>
    <w:rsid w:val="29E314F6"/>
    <w:rsid w:val="2C576D16"/>
    <w:rsid w:val="2FC20188"/>
    <w:rsid w:val="33490352"/>
    <w:rsid w:val="35A60A75"/>
    <w:rsid w:val="35B224ED"/>
    <w:rsid w:val="39212A22"/>
    <w:rsid w:val="40F73DF2"/>
    <w:rsid w:val="410F5C37"/>
    <w:rsid w:val="46640BA5"/>
    <w:rsid w:val="4AA23AFB"/>
    <w:rsid w:val="4FF361FE"/>
    <w:rsid w:val="51D15640"/>
    <w:rsid w:val="57DA08B2"/>
    <w:rsid w:val="58816D7C"/>
    <w:rsid w:val="5D3F671D"/>
    <w:rsid w:val="6037369D"/>
    <w:rsid w:val="610A29E1"/>
    <w:rsid w:val="659E7478"/>
    <w:rsid w:val="660D7E78"/>
    <w:rsid w:val="67D331DA"/>
    <w:rsid w:val="75436915"/>
    <w:rsid w:val="772462D2"/>
    <w:rsid w:val="77DB372D"/>
    <w:rsid w:val="783C589D"/>
    <w:rsid w:val="7A212B3E"/>
    <w:rsid w:val="7C217284"/>
    <w:rsid w:val="7E2210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unhideWhenUsed/>
    <w:qFormat/>
    <w:uiPriority w:val="99"/>
    <w:pPr>
      <w:tabs>
        <w:tab w:val="left" w:pos="1176"/>
      </w:tabs>
      <w:spacing w:after="120"/>
      <w:ind w:left="420" w:leftChars="200" w:firstLine="420" w:firstLineChars="200"/>
    </w:pPr>
    <w:rPr>
      <w:sz w:val="21"/>
      <w:szCs w:val="24"/>
    </w:rPr>
  </w:style>
  <w:style w:type="paragraph" w:styleId="3">
    <w:name w:val="Body Text Indent"/>
    <w:basedOn w:val="1"/>
    <w:next w:val="4"/>
    <w:qFormat/>
    <w:uiPriority w:val="0"/>
    <w:pPr>
      <w:spacing w:line="312" w:lineRule="auto"/>
      <w:ind w:left="-171"/>
    </w:pPr>
    <w:rPr>
      <w:rFonts w:ascii="宋体" w:hAnsi="宋体"/>
      <w:szCs w:val="21"/>
    </w:rPr>
  </w:style>
  <w:style w:type="paragraph" w:styleId="4">
    <w:name w:val="envelope return"/>
    <w:basedOn w:val="1"/>
    <w:next w:val="5"/>
    <w:unhideWhenUsed/>
    <w:qFormat/>
    <w:uiPriority w:val="99"/>
    <w:pPr>
      <w:snapToGrid w:val="0"/>
    </w:pPr>
    <w:rPr>
      <w:rFonts w:ascii="Arial" w:hAnsi="Arial" w:cs="Arial"/>
    </w:rPr>
  </w:style>
  <w:style w:type="paragraph" w:styleId="5">
    <w:name w:val="toc 7"/>
    <w:basedOn w:val="1"/>
    <w:next w:val="1"/>
    <w:unhideWhenUsed/>
    <w:qFormat/>
    <w:uiPriority w:val="39"/>
    <w:pPr>
      <w:ind w:left="1260"/>
      <w:jc w:val="left"/>
    </w:pPr>
    <w:rPr>
      <w:szCs w:val="21"/>
    </w:rPr>
  </w:style>
  <w:style w:type="paragraph" w:styleId="6">
    <w:name w:val="List"/>
    <w:basedOn w:val="1"/>
    <w:unhideWhenUsed/>
    <w:qFormat/>
    <w:uiPriority w:val="99"/>
    <w:pPr>
      <w:ind w:left="200" w:hanging="200" w:hangingChars="200"/>
      <w:contextualSpacing/>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Body text|1"/>
    <w:basedOn w:val="1"/>
    <w:qFormat/>
    <w:uiPriority w:val="0"/>
    <w:pPr>
      <w:widowControl w:val="0"/>
      <w:shd w:val="clear" w:color="auto" w:fill="auto"/>
      <w:spacing w:line="422"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1081</Words>
  <Characters>1193</Characters>
  <Lines>0</Lines>
  <Paragraphs>0</Paragraphs>
  <TotalTime>14</TotalTime>
  <ScaleCrop>false</ScaleCrop>
  <LinksUpToDate>false</LinksUpToDate>
  <CharactersWithSpaces>1200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2023-06-21T08:45:00Z</dcterms:created>
  <dc:creator>LiuX</dc:creator>
  <cp:lastModifiedBy>珮</cp:lastModifiedBy>
  <cp:lastPrinted>2024-06-14T06:30:00Z</cp:lastPrinted>
  <dcterms:modified xsi:type="dcterms:W3CDTF">2026-02-25T05:51:59Z</dcterms:modified>
  <dc:title>2023年度安徽合力股份有限公司第十六届中国（北京）国际工程机械、建材机械及矿山机械展览与技术交流会（BICES 2023）参展场地项目唯一来源采购公告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63228E75907A4CE38E10BDA69C8C5199</vt:lpwstr>
  </property>
  <property fmtid="{D5CDD505-2E9C-101B-9397-08002B2CF9AE}" pid="4" name="KSOTemplateDocerSaveRecord">
    <vt:lpwstr>eyJoZGlkIjoiZWEwNzA5YjZlZTI2OWMxM2JjMTFkOTliNTRhYzcwYTYiLCJ1c2VySWQiOiIzMTM3NDIyMzAifQ==</vt:lpwstr>
  </property>
</Properties>
</file>